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388" w:rsidRPr="00105439" w:rsidRDefault="00057388" w:rsidP="00057388">
      <w:pPr>
        <w:contextualSpacing/>
        <w:jc w:val="center"/>
        <w:rPr>
          <w:rFonts w:ascii="Times New Roman" w:hAnsi="Times New Roman" w:cs="Times New Roman"/>
          <w:b/>
          <w:sz w:val="28"/>
        </w:rPr>
      </w:pPr>
      <w:r w:rsidRPr="00105439">
        <w:rPr>
          <w:rFonts w:ascii="Times New Roman" w:hAnsi="Times New Roman" w:cs="Times New Roman"/>
          <w:b/>
          <w:sz w:val="28"/>
        </w:rPr>
        <w:t>Сводка предложений к проекту инвестиционной программы</w:t>
      </w:r>
    </w:p>
    <w:p w:rsidR="00057388" w:rsidRPr="00105439" w:rsidRDefault="00336FF7" w:rsidP="00057388">
      <w:pPr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МУП «Горэлектросети» г. Горно-Алтайск</w:t>
      </w:r>
      <w:r w:rsidR="00057388" w:rsidRPr="00105439">
        <w:rPr>
          <w:rFonts w:ascii="Times New Roman" w:hAnsi="Times New Roman" w:cs="Times New Roman"/>
          <w:b/>
          <w:sz w:val="28"/>
        </w:rPr>
        <w:t>, поступ</w:t>
      </w:r>
      <w:r>
        <w:rPr>
          <w:rFonts w:ascii="Times New Roman" w:hAnsi="Times New Roman" w:cs="Times New Roman"/>
          <w:b/>
          <w:sz w:val="28"/>
        </w:rPr>
        <w:t>ивших по состоянию на 20.03.2020</w:t>
      </w:r>
      <w:r w:rsidR="00057388" w:rsidRPr="00105439">
        <w:rPr>
          <w:rFonts w:ascii="Times New Roman" w:hAnsi="Times New Roman" w:cs="Times New Roman"/>
          <w:b/>
          <w:sz w:val="28"/>
        </w:rPr>
        <w:t xml:space="preserve"> года</w:t>
      </w:r>
    </w:p>
    <w:p w:rsidR="00336FF7" w:rsidRDefault="00057388" w:rsidP="00057388">
      <w:pPr>
        <w:contextualSpacing/>
        <w:jc w:val="center"/>
        <w:rPr>
          <w:rFonts w:ascii="Times New Roman" w:hAnsi="Times New Roman" w:cs="Times New Roman"/>
          <w:b/>
          <w:sz w:val="28"/>
        </w:rPr>
      </w:pPr>
      <w:r w:rsidRPr="00105439">
        <w:rPr>
          <w:rFonts w:ascii="Times New Roman" w:hAnsi="Times New Roman" w:cs="Times New Roman"/>
          <w:b/>
          <w:sz w:val="28"/>
        </w:rPr>
        <w:t xml:space="preserve">в рамках общественных обсуждений </w:t>
      </w:r>
      <w:r w:rsidR="00336FF7">
        <w:rPr>
          <w:rFonts w:ascii="Times New Roman" w:hAnsi="Times New Roman" w:cs="Times New Roman"/>
          <w:b/>
          <w:sz w:val="28"/>
        </w:rPr>
        <w:t>проекта изменений (корректировки)</w:t>
      </w:r>
    </w:p>
    <w:p w:rsidR="00057388" w:rsidRDefault="00336FF7" w:rsidP="00057388">
      <w:pPr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инвестиционной программы на 2020 год</w:t>
      </w:r>
    </w:p>
    <w:p w:rsidR="00336FF7" w:rsidRDefault="00336FF7" w:rsidP="00057388">
      <w:pPr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336FF7" w:rsidRPr="00105439" w:rsidRDefault="00336FF7" w:rsidP="00057388">
      <w:pPr>
        <w:contextualSpacing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260"/>
        <w:gridCol w:w="2410"/>
        <w:gridCol w:w="3969"/>
        <w:gridCol w:w="4253"/>
      </w:tblGrid>
      <w:tr w:rsidR="00057388" w:rsidRPr="00057388" w:rsidTr="00C37C84">
        <w:trPr>
          <w:tblHeader/>
        </w:trPr>
        <w:tc>
          <w:tcPr>
            <w:tcW w:w="817" w:type="dxa"/>
          </w:tcPr>
          <w:p w:rsidR="00057388" w:rsidRPr="00057388" w:rsidRDefault="00057388" w:rsidP="0005738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60" w:type="dxa"/>
          </w:tcPr>
          <w:p w:rsidR="00057388" w:rsidRPr="00057388" w:rsidRDefault="00057388" w:rsidP="0005738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Автор предложений,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реквезиты</w:t>
            </w:r>
            <w:proofErr w:type="spellEnd"/>
          </w:p>
        </w:tc>
        <w:tc>
          <w:tcPr>
            <w:tcW w:w="2410" w:type="dxa"/>
          </w:tcPr>
          <w:p w:rsidR="00057388" w:rsidRPr="00057388" w:rsidRDefault="00057388" w:rsidP="0005738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Регистрационный номер</w:t>
            </w:r>
          </w:p>
        </w:tc>
        <w:tc>
          <w:tcPr>
            <w:tcW w:w="3969" w:type="dxa"/>
          </w:tcPr>
          <w:p w:rsidR="00057388" w:rsidRPr="00057388" w:rsidRDefault="00057388" w:rsidP="0005738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 предложений</w:t>
            </w:r>
          </w:p>
        </w:tc>
        <w:tc>
          <w:tcPr>
            <w:tcW w:w="4253" w:type="dxa"/>
          </w:tcPr>
          <w:p w:rsidR="00057388" w:rsidRPr="00057388" w:rsidRDefault="00057388" w:rsidP="0005738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учете предложения в проекте инвестиционной программы</w:t>
            </w:r>
          </w:p>
        </w:tc>
      </w:tr>
      <w:tr w:rsidR="00057388" w:rsidRPr="00057388" w:rsidTr="00C37C84">
        <w:tc>
          <w:tcPr>
            <w:tcW w:w="817" w:type="dxa"/>
          </w:tcPr>
          <w:p w:rsidR="00057388" w:rsidRPr="00057388" w:rsidRDefault="00057388" w:rsidP="0005738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3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3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057388" w:rsidRPr="00057388" w:rsidRDefault="00336FF7" w:rsidP="000573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Комитете по тарифам Республики Алтай</w:t>
            </w:r>
          </w:p>
        </w:tc>
        <w:tc>
          <w:tcPr>
            <w:tcW w:w="2410" w:type="dxa"/>
          </w:tcPr>
          <w:p w:rsidR="00057388" w:rsidRPr="00057388" w:rsidRDefault="00336FF7" w:rsidP="000573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69" w:type="dxa"/>
          </w:tcPr>
          <w:p w:rsidR="00E15392" w:rsidRPr="00057388" w:rsidRDefault="00336FF7" w:rsidP="000573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отсутствуют</w:t>
            </w:r>
          </w:p>
        </w:tc>
        <w:tc>
          <w:tcPr>
            <w:tcW w:w="4253" w:type="dxa"/>
          </w:tcPr>
          <w:p w:rsidR="00F43706" w:rsidRPr="00F43706" w:rsidRDefault="00336FF7" w:rsidP="001D7C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15392" w:rsidRPr="00057388" w:rsidTr="00C37C84">
        <w:tc>
          <w:tcPr>
            <w:tcW w:w="817" w:type="dxa"/>
          </w:tcPr>
          <w:p w:rsidR="00E15392" w:rsidRPr="00057388" w:rsidRDefault="00E15392" w:rsidP="0005738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3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E15392" w:rsidRPr="00057388" w:rsidRDefault="00336FF7" w:rsidP="001E5E2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тарифам Республики Алтай</w:t>
            </w:r>
          </w:p>
        </w:tc>
        <w:tc>
          <w:tcPr>
            <w:tcW w:w="2410" w:type="dxa"/>
          </w:tcPr>
          <w:p w:rsidR="00E15392" w:rsidRPr="00057388" w:rsidRDefault="00336FF7" w:rsidP="001E5E2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153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E15392" w:rsidRPr="00057388" w:rsidRDefault="00336FF7" w:rsidP="000573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отсутствуют</w:t>
            </w:r>
          </w:p>
        </w:tc>
        <w:tc>
          <w:tcPr>
            <w:tcW w:w="4253" w:type="dxa"/>
          </w:tcPr>
          <w:p w:rsidR="00C37C84" w:rsidRPr="00057388" w:rsidRDefault="00336FF7" w:rsidP="00336FF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E6876" w:rsidRDefault="009E6876" w:rsidP="00057388">
      <w:pPr>
        <w:contextualSpacing/>
        <w:jc w:val="center"/>
        <w:rPr>
          <w:rFonts w:ascii="Times New Roman" w:hAnsi="Times New Roman" w:cs="Times New Roman"/>
          <w:b/>
          <w:sz w:val="32"/>
        </w:rPr>
      </w:pPr>
    </w:p>
    <w:p w:rsidR="009E6876" w:rsidRDefault="009E6876" w:rsidP="00057388">
      <w:pPr>
        <w:contextualSpacing/>
        <w:jc w:val="center"/>
        <w:rPr>
          <w:rFonts w:ascii="Times New Roman" w:hAnsi="Times New Roman" w:cs="Times New Roman"/>
          <w:b/>
          <w:sz w:val="32"/>
        </w:rPr>
      </w:pPr>
      <w:bookmarkStart w:id="0" w:name="_GoBack"/>
      <w:bookmarkEnd w:id="0"/>
    </w:p>
    <w:sectPr w:rsidR="009E6876" w:rsidSect="0005738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388"/>
    <w:rsid w:val="00057388"/>
    <w:rsid w:val="00105439"/>
    <w:rsid w:val="001D7CC7"/>
    <w:rsid w:val="002368BC"/>
    <w:rsid w:val="00336FF7"/>
    <w:rsid w:val="003E7F46"/>
    <w:rsid w:val="00713AFA"/>
    <w:rsid w:val="0076620F"/>
    <w:rsid w:val="007E5E68"/>
    <w:rsid w:val="009E6876"/>
    <w:rsid w:val="009F35BE"/>
    <w:rsid w:val="00C37C84"/>
    <w:rsid w:val="00DA6324"/>
    <w:rsid w:val="00E066D0"/>
    <w:rsid w:val="00E15392"/>
    <w:rsid w:val="00ED6B22"/>
    <w:rsid w:val="00F4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3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3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Svintcitskii</dc:creator>
  <cp:lastModifiedBy>Сергей Анатольевич</cp:lastModifiedBy>
  <cp:revision>2</cp:revision>
  <dcterms:created xsi:type="dcterms:W3CDTF">2020-03-30T03:41:00Z</dcterms:created>
  <dcterms:modified xsi:type="dcterms:W3CDTF">2020-03-30T03:41:00Z</dcterms:modified>
</cp:coreProperties>
</file>